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3A16E" w14:textId="483CB7D4" w:rsidR="002543D2" w:rsidRPr="002543D2" w:rsidRDefault="002543D2" w:rsidP="002B69D9">
      <w:pPr>
        <w:pStyle w:val="1"/>
        <w:jc w:val="both"/>
        <w:rPr>
          <w:u w:val="single"/>
        </w:rPr>
      </w:pPr>
      <w:r w:rsidRPr="002543D2">
        <w:rPr>
          <w:u w:val="single"/>
        </w:rPr>
        <w:t xml:space="preserve">                               Памятка</w:t>
      </w:r>
      <w:r w:rsidRPr="002543D2">
        <w:rPr>
          <w:spacing w:val="-3"/>
          <w:u w:val="single"/>
        </w:rPr>
        <w:t xml:space="preserve"> </w:t>
      </w:r>
      <w:r w:rsidRPr="002543D2">
        <w:rPr>
          <w:u w:val="single"/>
        </w:rPr>
        <w:t>для</w:t>
      </w:r>
      <w:r w:rsidRPr="002543D2">
        <w:rPr>
          <w:spacing w:val="-5"/>
          <w:u w:val="single"/>
        </w:rPr>
        <w:t xml:space="preserve"> </w:t>
      </w:r>
      <w:r w:rsidRPr="002543D2">
        <w:rPr>
          <w:u w:val="single"/>
        </w:rPr>
        <w:t>наставника</w:t>
      </w:r>
      <w:r w:rsidRPr="002543D2">
        <w:rPr>
          <w:spacing w:val="-2"/>
          <w:u w:val="single"/>
        </w:rPr>
        <w:t xml:space="preserve"> </w:t>
      </w:r>
      <w:r w:rsidRPr="002543D2">
        <w:rPr>
          <w:u w:val="single"/>
        </w:rPr>
        <w:t>в</w:t>
      </w:r>
      <w:r w:rsidRPr="002543D2">
        <w:rPr>
          <w:spacing w:val="-5"/>
          <w:u w:val="single"/>
        </w:rPr>
        <w:t xml:space="preserve"> </w:t>
      </w:r>
      <w:r w:rsidRPr="002543D2">
        <w:rPr>
          <w:u w:val="single"/>
        </w:rPr>
        <w:t>сфере</w:t>
      </w:r>
      <w:r w:rsidRPr="002543D2">
        <w:rPr>
          <w:spacing w:val="-3"/>
          <w:u w:val="single"/>
        </w:rPr>
        <w:t xml:space="preserve"> </w:t>
      </w:r>
      <w:r w:rsidRPr="002543D2">
        <w:rPr>
          <w:spacing w:val="-2"/>
          <w:u w:val="single"/>
        </w:rPr>
        <w:t>здравоохранения</w:t>
      </w:r>
      <w:r>
        <w:rPr>
          <w:spacing w:val="-2"/>
          <w:u w:val="single"/>
        </w:rPr>
        <w:t>__________</w:t>
      </w:r>
    </w:p>
    <w:p w14:paraId="6C04BAF8" w14:textId="77777777" w:rsidR="002543D2" w:rsidRDefault="002543D2" w:rsidP="002B69D9">
      <w:pPr>
        <w:pStyle w:val="a3"/>
        <w:spacing w:before="158"/>
        <w:ind w:left="147" w:right="140" w:firstLine="700"/>
        <w:jc w:val="both"/>
      </w:pPr>
      <w:r>
        <w:t>Перед</w:t>
      </w:r>
      <w:r>
        <w:rPr>
          <w:spacing w:val="-3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интересная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ответственная</w:t>
      </w:r>
      <w:r>
        <w:rPr>
          <w:spacing w:val="-4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помочь</w:t>
      </w:r>
      <w:r>
        <w:rPr>
          <w:spacing w:val="-5"/>
        </w:rPr>
        <w:t xml:space="preserve"> </w:t>
      </w:r>
      <w:r>
        <w:t>новому</w:t>
      </w:r>
      <w:r>
        <w:rPr>
          <w:spacing w:val="-8"/>
        </w:rPr>
        <w:t xml:space="preserve"> </w:t>
      </w:r>
      <w:r>
        <w:t>коллеге познакомиться с организацией, включиться в рабочий процесс, создать для него комфортную и дружескую атмосферу. В этом Вам помогут рекомендации, представленные ниже.</w:t>
      </w:r>
    </w:p>
    <w:p w14:paraId="0C85BD46" w14:textId="77777777" w:rsidR="002543D2" w:rsidRDefault="002543D2" w:rsidP="002B69D9">
      <w:pPr>
        <w:pStyle w:val="a3"/>
        <w:ind w:left="147" w:right="137" w:firstLine="700"/>
        <w:jc w:val="both"/>
      </w:pPr>
      <w:r>
        <w:t>Наставником является медицинский работник, имеющий соответствующую специальность</w:t>
      </w:r>
      <w:r>
        <w:rPr>
          <w:spacing w:val="-13"/>
        </w:rPr>
        <w:t xml:space="preserve"> </w:t>
      </w:r>
      <w:r>
        <w:t>(направление</w:t>
      </w:r>
      <w:r>
        <w:rPr>
          <w:spacing w:val="-12"/>
        </w:rPr>
        <w:t xml:space="preserve"> </w:t>
      </w:r>
      <w:r>
        <w:t>подготовки)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стаж</w:t>
      </w:r>
      <w:r>
        <w:rPr>
          <w:spacing w:val="-12"/>
        </w:rPr>
        <w:t xml:space="preserve"> </w:t>
      </w:r>
      <w:r>
        <w:t>медицинской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</w:p>
    <w:p w14:paraId="01BADF9B" w14:textId="77777777" w:rsidR="002543D2" w:rsidRDefault="002543D2" w:rsidP="002B69D9">
      <w:pPr>
        <w:pStyle w:val="a3"/>
        <w:ind w:left="147" w:right="138"/>
        <w:jc w:val="both"/>
      </w:pPr>
      <w:r>
        <w:t xml:space="preserve">5 лет, или руководитель (заместитель руководителя) организации (структурного подразделения), имеющий стаж медицинской деятельности не менее 5 лет, </w:t>
      </w:r>
      <w:proofErr w:type="gramStart"/>
      <w:r>
        <w:t>назначаемый</w:t>
      </w:r>
      <w:r>
        <w:rPr>
          <w:spacing w:val="40"/>
        </w:rPr>
        <w:t xml:space="preserve">  </w:t>
      </w:r>
      <w:r>
        <w:t>ответственным</w:t>
      </w:r>
      <w:proofErr w:type="gramEnd"/>
      <w:r>
        <w:rPr>
          <w:spacing w:val="40"/>
        </w:rPr>
        <w:t xml:space="preserve">  </w:t>
      </w:r>
      <w:proofErr w:type="gramStart"/>
      <w:r>
        <w:t>за</w:t>
      </w:r>
      <w:r>
        <w:rPr>
          <w:spacing w:val="40"/>
        </w:rPr>
        <w:t xml:space="preserve">  </w:t>
      </w:r>
      <w:r>
        <w:t>профессиональную</w:t>
      </w:r>
      <w:proofErr w:type="gramEnd"/>
      <w:r>
        <w:rPr>
          <w:spacing w:val="40"/>
        </w:rPr>
        <w:t xml:space="preserve">  </w:t>
      </w:r>
      <w:proofErr w:type="gramStart"/>
      <w:r>
        <w:t>адаптацию</w:t>
      </w:r>
      <w:r>
        <w:rPr>
          <w:spacing w:val="40"/>
        </w:rPr>
        <w:t xml:space="preserve">  </w:t>
      </w:r>
      <w:r>
        <w:t>наставляемого</w:t>
      </w:r>
      <w:proofErr w:type="gramEnd"/>
      <w:r>
        <w:t xml:space="preserve"> в организации.</w:t>
      </w:r>
    </w:p>
    <w:p w14:paraId="7920E11F" w14:textId="77777777" w:rsidR="002543D2" w:rsidRDefault="002543D2" w:rsidP="002B69D9">
      <w:pPr>
        <w:pStyle w:val="a3"/>
        <w:ind w:left="147" w:right="138" w:firstLine="700"/>
        <w:jc w:val="both"/>
      </w:pPr>
      <w:r>
        <w:t>Начало</w:t>
      </w:r>
      <w:r>
        <w:rPr>
          <w:spacing w:val="-15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медицинской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получения</w:t>
      </w:r>
      <w:r>
        <w:rPr>
          <w:spacing w:val="-15"/>
        </w:rPr>
        <w:t xml:space="preserve"> </w:t>
      </w:r>
      <w:r>
        <w:t>образования неизбежно сопровождается определенным периодом адаптации. Задача наставника заключается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помочь</w:t>
      </w:r>
      <w:r>
        <w:rPr>
          <w:spacing w:val="40"/>
        </w:rPr>
        <w:t xml:space="preserve"> </w:t>
      </w:r>
      <w:r>
        <w:t>наставляемому</w:t>
      </w:r>
      <w:r>
        <w:rPr>
          <w:spacing w:val="40"/>
        </w:rPr>
        <w:t xml:space="preserve"> </w:t>
      </w:r>
      <w:r>
        <w:t>почувствовать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комфортно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новом</w:t>
      </w:r>
      <w:r>
        <w:rPr>
          <w:spacing w:val="80"/>
        </w:rPr>
        <w:t xml:space="preserve"> </w:t>
      </w:r>
      <w:r>
        <w:t>коллективе,</w:t>
      </w:r>
      <w:r>
        <w:rPr>
          <w:spacing w:val="80"/>
        </w:rPr>
        <w:t xml:space="preserve"> </w:t>
      </w:r>
      <w:r>
        <w:t>разъяснить</w:t>
      </w:r>
      <w:r>
        <w:rPr>
          <w:spacing w:val="80"/>
        </w:rPr>
        <w:t xml:space="preserve"> </w:t>
      </w:r>
      <w:r>
        <w:t>ему</w:t>
      </w:r>
      <w:r>
        <w:rPr>
          <w:spacing w:val="80"/>
        </w:rPr>
        <w:t xml:space="preserve"> </w:t>
      </w:r>
      <w:r>
        <w:t>организационную</w:t>
      </w:r>
      <w:r>
        <w:rPr>
          <w:spacing w:val="80"/>
        </w:rPr>
        <w:t xml:space="preserve"> </w:t>
      </w:r>
      <w:r>
        <w:t>структуру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 порядок взаимодействия, связанный с оказанием медицинской помощи, а также передать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профилю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 xml:space="preserve">необходимые для выполнения должностных обязанностей, ценности профессиональной медицинской этики и приоритеты </w:t>
      </w:r>
      <w:proofErr w:type="spellStart"/>
      <w:r>
        <w:t>пациентоориентированного</w:t>
      </w:r>
      <w:proofErr w:type="spellEnd"/>
      <w:r>
        <w:t xml:space="preserve"> подхода.</w:t>
      </w:r>
    </w:p>
    <w:p w14:paraId="7D695BB8" w14:textId="77777777" w:rsidR="002543D2" w:rsidRPr="002543D2" w:rsidRDefault="002543D2" w:rsidP="002B69D9">
      <w:pPr>
        <w:pStyle w:val="a3"/>
        <w:spacing w:before="320"/>
        <w:ind w:left="140"/>
        <w:jc w:val="both"/>
        <w:rPr>
          <w:b/>
          <w:bCs/>
          <w:u w:val="single"/>
        </w:rPr>
      </w:pPr>
      <w:r w:rsidRPr="002543D2">
        <w:rPr>
          <w:b/>
          <w:bCs/>
          <w:u w:val="single"/>
        </w:rPr>
        <w:t>Рекомендации</w:t>
      </w:r>
      <w:r w:rsidRPr="002543D2">
        <w:rPr>
          <w:b/>
          <w:bCs/>
          <w:spacing w:val="-10"/>
          <w:u w:val="single"/>
        </w:rPr>
        <w:t xml:space="preserve"> </w:t>
      </w:r>
      <w:r w:rsidRPr="002543D2">
        <w:rPr>
          <w:b/>
          <w:bCs/>
          <w:u w:val="single"/>
        </w:rPr>
        <w:t>по</w:t>
      </w:r>
      <w:r w:rsidRPr="002543D2">
        <w:rPr>
          <w:b/>
          <w:bCs/>
          <w:spacing w:val="-6"/>
          <w:u w:val="single"/>
        </w:rPr>
        <w:t xml:space="preserve"> </w:t>
      </w:r>
      <w:r w:rsidRPr="002543D2">
        <w:rPr>
          <w:b/>
          <w:bCs/>
          <w:u w:val="single"/>
        </w:rPr>
        <w:t>первичной</w:t>
      </w:r>
      <w:r w:rsidRPr="002543D2">
        <w:rPr>
          <w:b/>
          <w:bCs/>
          <w:spacing w:val="-8"/>
          <w:u w:val="single"/>
        </w:rPr>
        <w:t xml:space="preserve"> </w:t>
      </w:r>
      <w:r w:rsidRPr="002543D2">
        <w:rPr>
          <w:b/>
          <w:bCs/>
          <w:u w:val="single"/>
        </w:rPr>
        <w:t>адаптации</w:t>
      </w:r>
      <w:r w:rsidRPr="002543D2">
        <w:rPr>
          <w:b/>
          <w:bCs/>
          <w:spacing w:val="-2"/>
          <w:u w:val="single"/>
        </w:rPr>
        <w:t xml:space="preserve"> наставляемого:</w:t>
      </w:r>
    </w:p>
    <w:p w14:paraId="4DF0A38B" w14:textId="77777777" w:rsidR="002543D2" w:rsidRDefault="002543D2" w:rsidP="002B69D9">
      <w:pPr>
        <w:pStyle w:val="a5"/>
        <w:numPr>
          <w:ilvl w:val="0"/>
          <w:numId w:val="2"/>
        </w:numPr>
        <w:tabs>
          <w:tab w:val="left" w:pos="147"/>
          <w:tab w:val="left" w:pos="395"/>
        </w:tabs>
        <w:spacing w:before="321"/>
        <w:ind w:right="139" w:hanging="8"/>
        <w:rPr>
          <w:sz w:val="28"/>
        </w:rPr>
      </w:pPr>
      <w:r>
        <w:rPr>
          <w:sz w:val="28"/>
        </w:rPr>
        <w:t>расскажите</w:t>
      </w:r>
      <w:r>
        <w:rPr>
          <w:spacing w:val="80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80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коллеге</w:t>
      </w:r>
      <w:r>
        <w:rPr>
          <w:spacing w:val="80"/>
          <w:sz w:val="28"/>
        </w:rPr>
        <w:t xml:space="preserve"> </w:t>
      </w:r>
      <w:r>
        <w:rPr>
          <w:sz w:val="28"/>
        </w:rPr>
        <w:t>об</w:t>
      </w:r>
      <w:r>
        <w:rPr>
          <w:spacing w:val="80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8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пациентами и коллегами в Вашем отделении. Поясните принятые нормы профессионального </w:t>
      </w:r>
      <w:r>
        <w:rPr>
          <w:spacing w:val="-2"/>
          <w:sz w:val="28"/>
        </w:rPr>
        <w:t>поведения;</w:t>
      </w:r>
    </w:p>
    <w:p w14:paraId="23BEF586" w14:textId="77777777" w:rsidR="002543D2" w:rsidRDefault="002543D2" w:rsidP="002B69D9">
      <w:pPr>
        <w:pStyle w:val="a5"/>
        <w:numPr>
          <w:ilvl w:val="0"/>
          <w:numId w:val="2"/>
        </w:numPr>
        <w:tabs>
          <w:tab w:val="left" w:pos="147"/>
          <w:tab w:val="left" w:pos="474"/>
        </w:tabs>
        <w:ind w:right="139" w:hanging="8"/>
        <w:rPr>
          <w:sz w:val="28"/>
        </w:rPr>
      </w:pPr>
      <w:proofErr w:type="gramStart"/>
      <w:r>
        <w:rPr>
          <w:sz w:val="28"/>
        </w:rPr>
        <w:t>познакомьте</w:t>
      </w:r>
      <w:r>
        <w:rPr>
          <w:spacing w:val="40"/>
          <w:sz w:val="28"/>
        </w:rPr>
        <w:t xml:space="preserve">  </w:t>
      </w:r>
      <w:r>
        <w:rPr>
          <w:sz w:val="28"/>
        </w:rPr>
        <w:t>наставляемого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организацией,</w:t>
      </w:r>
      <w:r>
        <w:rPr>
          <w:spacing w:val="40"/>
          <w:sz w:val="28"/>
        </w:rPr>
        <w:t xml:space="preserve">  </w:t>
      </w:r>
      <w:r>
        <w:rPr>
          <w:sz w:val="28"/>
        </w:rPr>
        <w:t>структурным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подразделением, 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работаете,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лечебного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стандартами оказания медицинской помощи и клиническими рекомендациями по профилю деятельности. Это будет особенно важно для специалиста, впервые приступающего к практической работе;</w:t>
      </w:r>
    </w:p>
    <w:p w14:paraId="6FDDC9FA" w14:textId="77777777" w:rsidR="002543D2" w:rsidRDefault="002543D2" w:rsidP="002B69D9">
      <w:pPr>
        <w:pStyle w:val="a5"/>
        <w:numPr>
          <w:ilvl w:val="0"/>
          <w:numId w:val="2"/>
        </w:numPr>
        <w:tabs>
          <w:tab w:val="left" w:pos="147"/>
          <w:tab w:val="left" w:pos="493"/>
        </w:tabs>
        <w:ind w:right="146" w:hanging="8"/>
        <w:rPr>
          <w:sz w:val="28"/>
        </w:rPr>
      </w:pPr>
      <w:proofErr w:type="gramStart"/>
      <w:r>
        <w:rPr>
          <w:sz w:val="28"/>
        </w:rPr>
        <w:t>покажите,</w:t>
      </w:r>
      <w:r>
        <w:rPr>
          <w:spacing w:val="40"/>
          <w:sz w:val="28"/>
        </w:rPr>
        <w:t xml:space="preserve">  </w:t>
      </w:r>
      <w:r>
        <w:rPr>
          <w:sz w:val="28"/>
        </w:rPr>
        <w:t>как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пользоваться</w:t>
      </w:r>
      <w:r>
        <w:rPr>
          <w:spacing w:val="40"/>
          <w:sz w:val="28"/>
        </w:rPr>
        <w:t xml:space="preserve">  </w:t>
      </w:r>
      <w:r>
        <w:rPr>
          <w:sz w:val="28"/>
        </w:rPr>
        <w:t>медицинскими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информационными</w:t>
      </w:r>
      <w:r>
        <w:rPr>
          <w:spacing w:val="40"/>
          <w:sz w:val="28"/>
        </w:rPr>
        <w:t xml:space="preserve">  </w:t>
      </w:r>
      <w:r>
        <w:rPr>
          <w:sz w:val="28"/>
        </w:rPr>
        <w:t>системами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и внутренними ресурсами организации. Научите работать с электронными медицинскими картами и статистической документацией;</w:t>
      </w:r>
    </w:p>
    <w:p w14:paraId="2A9A73C8" w14:textId="77777777" w:rsidR="002543D2" w:rsidRDefault="002543D2" w:rsidP="002B69D9">
      <w:pPr>
        <w:pStyle w:val="a5"/>
        <w:numPr>
          <w:ilvl w:val="0"/>
          <w:numId w:val="2"/>
        </w:numPr>
        <w:tabs>
          <w:tab w:val="left" w:pos="147"/>
          <w:tab w:val="left" w:pos="366"/>
        </w:tabs>
        <w:ind w:right="141" w:hanging="8"/>
        <w:rPr>
          <w:sz w:val="28"/>
        </w:rPr>
      </w:pPr>
      <w:r>
        <w:rPr>
          <w:sz w:val="28"/>
        </w:rPr>
        <w:t>проявите интерес к личности нового сотрудника. Спросите о его образовании, предыдущей практике (если имеется), профессиональных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интересах и ожиданиях</w:t>
      </w:r>
      <w:r>
        <w:rPr>
          <w:spacing w:val="80"/>
          <w:sz w:val="28"/>
        </w:rPr>
        <w:t xml:space="preserve"> </w:t>
      </w:r>
      <w:r>
        <w:rPr>
          <w:sz w:val="28"/>
        </w:rPr>
        <w:t>от работы;</w:t>
      </w:r>
    </w:p>
    <w:p w14:paraId="02589228" w14:textId="77777777" w:rsidR="002543D2" w:rsidRDefault="002543D2" w:rsidP="002B69D9">
      <w:pPr>
        <w:pStyle w:val="a5"/>
        <w:numPr>
          <w:ilvl w:val="0"/>
          <w:numId w:val="2"/>
        </w:numPr>
        <w:tabs>
          <w:tab w:val="left" w:pos="147"/>
          <w:tab w:val="left" w:pos="294"/>
        </w:tabs>
        <w:ind w:right="138" w:hanging="8"/>
        <w:rPr>
          <w:sz w:val="28"/>
        </w:rPr>
      </w:pPr>
      <w:r>
        <w:rPr>
          <w:sz w:val="28"/>
        </w:rPr>
        <w:t>окажите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ориентировании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покажите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основные кабинеты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-10"/>
          <w:sz w:val="28"/>
        </w:rPr>
        <w:t xml:space="preserve"> </w:t>
      </w:r>
      <w:r>
        <w:rPr>
          <w:sz w:val="28"/>
        </w:rPr>
        <w:t>объясните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прохода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зоны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доступа,</w:t>
      </w:r>
      <w:r>
        <w:rPr>
          <w:spacing w:val="-7"/>
          <w:sz w:val="28"/>
        </w:rPr>
        <w:t xml:space="preserve"> </w:t>
      </w:r>
      <w:r>
        <w:rPr>
          <w:sz w:val="28"/>
        </w:rPr>
        <w:t>пока его удостоверение находится в процессе оформления;</w:t>
      </w:r>
    </w:p>
    <w:p w14:paraId="1AEBBB7C" w14:textId="77777777" w:rsidR="002543D2" w:rsidRDefault="002543D2" w:rsidP="002B69D9">
      <w:pPr>
        <w:pStyle w:val="a5"/>
        <w:rPr>
          <w:sz w:val="28"/>
        </w:rPr>
        <w:sectPr w:rsidR="002543D2">
          <w:pgSz w:w="11900" w:h="16840"/>
          <w:pgMar w:top="1060" w:right="425" w:bottom="280" w:left="992" w:header="722" w:footer="0" w:gutter="0"/>
          <w:cols w:space="720"/>
        </w:sectPr>
      </w:pPr>
    </w:p>
    <w:p w14:paraId="60844B4E" w14:textId="77777777" w:rsidR="002543D2" w:rsidRDefault="002543D2" w:rsidP="002B69D9">
      <w:pPr>
        <w:pStyle w:val="a5"/>
        <w:numPr>
          <w:ilvl w:val="0"/>
          <w:numId w:val="2"/>
        </w:numPr>
        <w:tabs>
          <w:tab w:val="left" w:pos="147"/>
          <w:tab w:val="left" w:pos="320"/>
        </w:tabs>
        <w:spacing w:before="296"/>
        <w:ind w:right="138" w:hanging="8"/>
        <w:rPr>
          <w:sz w:val="28"/>
        </w:rPr>
      </w:pPr>
      <w:bookmarkStart w:id="0" w:name="68"/>
      <w:bookmarkEnd w:id="0"/>
      <w:r>
        <w:rPr>
          <w:sz w:val="28"/>
        </w:rPr>
        <w:lastRenderedPageBreak/>
        <w:t xml:space="preserve">при поручении первых заданий спрашивайте о ходе их выполнения и предлагайте помощь в случае возникновения затруднений. Поощряйте вопросы и проявление </w:t>
      </w:r>
      <w:r>
        <w:rPr>
          <w:spacing w:val="-2"/>
          <w:sz w:val="28"/>
        </w:rPr>
        <w:t>инициативы;</w:t>
      </w:r>
    </w:p>
    <w:p w14:paraId="4E49D636" w14:textId="77777777" w:rsidR="002543D2" w:rsidRDefault="002543D2" w:rsidP="002B69D9">
      <w:pPr>
        <w:pStyle w:val="a5"/>
        <w:numPr>
          <w:ilvl w:val="0"/>
          <w:numId w:val="2"/>
        </w:numPr>
        <w:tabs>
          <w:tab w:val="left" w:pos="147"/>
          <w:tab w:val="left" w:pos="349"/>
        </w:tabs>
        <w:ind w:right="142" w:hanging="8"/>
        <w:rPr>
          <w:sz w:val="28"/>
        </w:rPr>
      </w:pPr>
      <w:r>
        <w:rPr>
          <w:sz w:val="28"/>
        </w:rPr>
        <w:t>будьте доброжелательны к наставляемому и внимательны к его нуждам. Будьте готовы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клиническим ситуациям. Проявляйте терпение и уважение, помните, что от Вашего подхода зависит профессиональное становление коллеги.</w:t>
      </w:r>
    </w:p>
    <w:p w14:paraId="01ABBE85" w14:textId="77777777" w:rsidR="002543D2" w:rsidRPr="002543D2" w:rsidRDefault="002543D2" w:rsidP="002B69D9">
      <w:pPr>
        <w:pStyle w:val="a3"/>
        <w:spacing w:before="321"/>
        <w:ind w:left="140"/>
        <w:jc w:val="both"/>
        <w:rPr>
          <w:b/>
          <w:bCs/>
          <w:u w:val="single"/>
        </w:rPr>
      </w:pPr>
      <w:r w:rsidRPr="002543D2">
        <w:rPr>
          <w:b/>
          <w:bCs/>
          <w:u w:val="single"/>
        </w:rPr>
        <w:t>Рекомендации</w:t>
      </w:r>
      <w:r w:rsidRPr="002543D2">
        <w:rPr>
          <w:b/>
          <w:bCs/>
          <w:spacing w:val="-8"/>
          <w:u w:val="single"/>
        </w:rPr>
        <w:t xml:space="preserve"> </w:t>
      </w:r>
      <w:r w:rsidRPr="002543D2">
        <w:rPr>
          <w:b/>
          <w:bCs/>
          <w:u w:val="single"/>
        </w:rPr>
        <w:t>для</w:t>
      </w:r>
      <w:r w:rsidRPr="002543D2">
        <w:rPr>
          <w:b/>
          <w:bCs/>
          <w:spacing w:val="-8"/>
          <w:u w:val="single"/>
        </w:rPr>
        <w:t xml:space="preserve"> </w:t>
      </w:r>
      <w:r w:rsidRPr="002543D2">
        <w:rPr>
          <w:b/>
          <w:bCs/>
          <w:u w:val="single"/>
        </w:rPr>
        <w:t>наставника</w:t>
      </w:r>
      <w:r w:rsidRPr="002543D2">
        <w:rPr>
          <w:b/>
          <w:bCs/>
          <w:spacing w:val="-8"/>
          <w:u w:val="single"/>
        </w:rPr>
        <w:t xml:space="preserve"> </w:t>
      </w:r>
      <w:r w:rsidRPr="002543D2">
        <w:rPr>
          <w:b/>
          <w:bCs/>
          <w:u w:val="single"/>
        </w:rPr>
        <w:t>по</w:t>
      </w:r>
      <w:r w:rsidRPr="002543D2">
        <w:rPr>
          <w:b/>
          <w:bCs/>
          <w:spacing w:val="-8"/>
          <w:u w:val="single"/>
        </w:rPr>
        <w:t xml:space="preserve"> </w:t>
      </w:r>
      <w:r w:rsidRPr="002543D2">
        <w:rPr>
          <w:b/>
          <w:bCs/>
          <w:u w:val="single"/>
        </w:rPr>
        <w:t>общению</w:t>
      </w:r>
      <w:r w:rsidRPr="002543D2">
        <w:rPr>
          <w:b/>
          <w:bCs/>
          <w:spacing w:val="-6"/>
          <w:u w:val="single"/>
        </w:rPr>
        <w:t xml:space="preserve"> </w:t>
      </w:r>
      <w:r w:rsidRPr="002543D2">
        <w:rPr>
          <w:b/>
          <w:bCs/>
          <w:u w:val="single"/>
        </w:rPr>
        <w:t>при</w:t>
      </w:r>
      <w:r w:rsidRPr="002543D2">
        <w:rPr>
          <w:b/>
          <w:bCs/>
          <w:spacing w:val="-8"/>
          <w:u w:val="single"/>
        </w:rPr>
        <w:t xml:space="preserve"> </w:t>
      </w:r>
      <w:r w:rsidRPr="002543D2">
        <w:rPr>
          <w:b/>
          <w:bCs/>
          <w:u w:val="single"/>
        </w:rPr>
        <w:t>осуществлении</w:t>
      </w:r>
      <w:r w:rsidRPr="002543D2">
        <w:rPr>
          <w:b/>
          <w:bCs/>
          <w:spacing w:val="-5"/>
          <w:u w:val="single"/>
        </w:rPr>
        <w:t xml:space="preserve"> </w:t>
      </w:r>
      <w:r w:rsidRPr="002543D2">
        <w:rPr>
          <w:b/>
          <w:bCs/>
          <w:spacing w:val="-2"/>
          <w:u w:val="single"/>
        </w:rPr>
        <w:t>наставничества:</w:t>
      </w:r>
    </w:p>
    <w:p w14:paraId="34B8B32F" w14:textId="77777777" w:rsidR="002543D2" w:rsidRDefault="002543D2" w:rsidP="002B69D9">
      <w:pPr>
        <w:pStyle w:val="a5"/>
        <w:numPr>
          <w:ilvl w:val="0"/>
          <w:numId w:val="2"/>
        </w:numPr>
        <w:tabs>
          <w:tab w:val="left" w:pos="147"/>
          <w:tab w:val="left" w:pos="409"/>
        </w:tabs>
        <w:spacing w:before="320"/>
        <w:ind w:right="136" w:hanging="8"/>
        <w:rPr>
          <w:sz w:val="28"/>
        </w:rPr>
      </w:pPr>
      <w:r>
        <w:rPr>
          <w:sz w:val="28"/>
        </w:rPr>
        <w:t>старайтесь использовать скорее проблемно-ориентированные, чем личностно-ориентированные</w:t>
      </w:r>
      <w:r>
        <w:rPr>
          <w:spacing w:val="36"/>
          <w:sz w:val="28"/>
        </w:rPr>
        <w:t xml:space="preserve"> </w:t>
      </w:r>
      <w:r>
        <w:rPr>
          <w:sz w:val="28"/>
        </w:rPr>
        <w:t>утверждения,</w:t>
      </w:r>
      <w:r>
        <w:rPr>
          <w:spacing w:val="36"/>
          <w:sz w:val="28"/>
        </w:rPr>
        <w:t xml:space="preserve"> </w:t>
      </w:r>
      <w:r>
        <w:rPr>
          <w:sz w:val="28"/>
        </w:rPr>
        <w:t>то</w:t>
      </w:r>
      <w:r>
        <w:rPr>
          <w:spacing w:val="40"/>
          <w:sz w:val="28"/>
        </w:rPr>
        <w:t xml:space="preserve"> </w:t>
      </w:r>
      <w:r>
        <w:rPr>
          <w:sz w:val="28"/>
        </w:rPr>
        <w:t>есть</w:t>
      </w:r>
      <w:r>
        <w:rPr>
          <w:spacing w:val="35"/>
          <w:sz w:val="28"/>
        </w:rPr>
        <w:t xml:space="preserve"> </w:t>
      </w:r>
      <w:r>
        <w:rPr>
          <w:sz w:val="28"/>
        </w:rPr>
        <w:t>обращайте</w:t>
      </w:r>
      <w:r>
        <w:rPr>
          <w:spacing w:val="36"/>
          <w:sz w:val="28"/>
        </w:rPr>
        <w:t xml:space="preserve"> </w:t>
      </w:r>
      <w:r>
        <w:rPr>
          <w:sz w:val="28"/>
        </w:rPr>
        <w:t>большее</w:t>
      </w:r>
      <w:r>
        <w:rPr>
          <w:spacing w:val="3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действия и поступки наставляемого, а не на его личностные качества. Используйте описательные, а не оценочные высказывания при разборе клинических ситуаций. Будьте объективны в описании возникающих ситуаций, а также независимы в своих оценках событий и их последствий для пациента. Предлагайте приемлемые альтернативные варианты действий;</w:t>
      </w:r>
    </w:p>
    <w:p w14:paraId="2CBED4C4" w14:textId="77777777" w:rsidR="002543D2" w:rsidRDefault="002543D2" w:rsidP="002B69D9">
      <w:pPr>
        <w:pStyle w:val="a5"/>
        <w:numPr>
          <w:ilvl w:val="0"/>
          <w:numId w:val="2"/>
        </w:numPr>
        <w:tabs>
          <w:tab w:val="left" w:pos="147"/>
          <w:tab w:val="left" w:pos="325"/>
        </w:tabs>
        <w:ind w:right="138" w:hanging="8"/>
        <w:rPr>
          <w:sz w:val="28"/>
        </w:rPr>
      </w:pPr>
      <w:r>
        <w:rPr>
          <w:sz w:val="28"/>
        </w:rPr>
        <w:t>при общении с наставляемым подчеркивайте его самостоятельность и проявляйте уважение,</w:t>
      </w:r>
      <w:r>
        <w:rPr>
          <w:spacing w:val="76"/>
          <w:sz w:val="28"/>
        </w:rPr>
        <w:t xml:space="preserve"> </w:t>
      </w:r>
      <w:r>
        <w:rPr>
          <w:sz w:val="28"/>
        </w:rPr>
        <w:t>демонстрируйте</w:t>
      </w:r>
      <w:r>
        <w:rPr>
          <w:spacing w:val="76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непредвзятость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40"/>
          <w:sz w:val="28"/>
        </w:rPr>
        <w:t xml:space="preserve"> </w:t>
      </w:r>
      <w:r>
        <w:rPr>
          <w:sz w:val="28"/>
        </w:rPr>
        <w:t>новым</w:t>
      </w:r>
      <w:r>
        <w:rPr>
          <w:spacing w:val="40"/>
          <w:sz w:val="28"/>
        </w:rPr>
        <w:t xml:space="preserve"> </w:t>
      </w:r>
      <w:r>
        <w:rPr>
          <w:sz w:val="28"/>
        </w:rPr>
        <w:t>идеям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и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современным</w:t>
      </w:r>
      <w:proofErr w:type="gramEnd"/>
      <w:r>
        <w:rPr>
          <w:spacing w:val="73"/>
          <w:w w:val="150"/>
          <w:sz w:val="28"/>
        </w:rPr>
        <w:t xml:space="preserve">  </w:t>
      </w:r>
      <w:proofErr w:type="gramStart"/>
      <w:r>
        <w:rPr>
          <w:sz w:val="28"/>
        </w:rPr>
        <w:t>методам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лечения</w:t>
      </w:r>
      <w:proofErr w:type="gramEnd"/>
      <w:r>
        <w:rPr>
          <w:sz w:val="28"/>
        </w:rPr>
        <w:t>.</w:t>
      </w:r>
      <w:r>
        <w:rPr>
          <w:spacing w:val="75"/>
          <w:w w:val="150"/>
          <w:sz w:val="28"/>
        </w:rPr>
        <w:t xml:space="preserve">  </w:t>
      </w:r>
      <w:proofErr w:type="gramStart"/>
      <w:r>
        <w:rPr>
          <w:sz w:val="28"/>
        </w:rPr>
        <w:t>Стремитесь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не</w:t>
      </w:r>
      <w:proofErr w:type="gramEnd"/>
      <w:r>
        <w:rPr>
          <w:spacing w:val="75"/>
          <w:w w:val="150"/>
          <w:sz w:val="28"/>
        </w:rPr>
        <w:t xml:space="preserve">  </w:t>
      </w:r>
      <w:proofErr w:type="gramStart"/>
      <w:r>
        <w:rPr>
          <w:sz w:val="28"/>
        </w:rPr>
        <w:t>к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доминированию</w:t>
      </w:r>
      <w:proofErr w:type="gramEnd"/>
      <w:r>
        <w:rPr>
          <w:sz w:val="28"/>
        </w:rPr>
        <w:t xml:space="preserve">, а к равноправному профессиональному диалогу. Определите области взаимного согласия или сильные стороны специалиста прежде, чем говорить о возможных разногласиях или недостатках. Формируйте у наставляемого позитивное отношение </w:t>
      </w:r>
      <w:proofErr w:type="gramStart"/>
      <w:r>
        <w:rPr>
          <w:sz w:val="28"/>
        </w:rPr>
        <w:t>к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работе</w:t>
      </w:r>
      <w:proofErr w:type="gramEnd"/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коллективу,</w:t>
      </w:r>
      <w:r>
        <w:rPr>
          <w:spacing w:val="80"/>
          <w:sz w:val="28"/>
        </w:rPr>
        <w:t xml:space="preserve">  </w:t>
      </w:r>
      <w:r>
        <w:rPr>
          <w:sz w:val="28"/>
        </w:rPr>
        <w:t>поддерживайте</w:t>
      </w:r>
      <w:proofErr w:type="gramEnd"/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его</w:t>
      </w:r>
      <w:r>
        <w:rPr>
          <w:spacing w:val="80"/>
          <w:sz w:val="28"/>
        </w:rPr>
        <w:t xml:space="preserve">  </w:t>
      </w:r>
      <w:r>
        <w:rPr>
          <w:sz w:val="28"/>
        </w:rPr>
        <w:t>энтузиазм</w:t>
      </w:r>
      <w:proofErr w:type="gramEnd"/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уверенность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профессиональных силах, находите повод для искренней похвалы при успешном выполнении задач;</w:t>
      </w:r>
    </w:p>
    <w:p w14:paraId="2FF520A5" w14:textId="77777777" w:rsidR="002543D2" w:rsidRDefault="002543D2" w:rsidP="002B69D9">
      <w:pPr>
        <w:pStyle w:val="a5"/>
        <w:numPr>
          <w:ilvl w:val="0"/>
          <w:numId w:val="2"/>
        </w:numPr>
        <w:tabs>
          <w:tab w:val="left" w:pos="147"/>
          <w:tab w:val="left" w:pos="371"/>
        </w:tabs>
        <w:ind w:right="139" w:hanging="8"/>
        <w:rPr>
          <w:sz w:val="28"/>
        </w:rPr>
      </w:pPr>
      <w:r>
        <w:rPr>
          <w:sz w:val="28"/>
        </w:rPr>
        <w:t xml:space="preserve">в ходе обучения делайте особый акцент на аспектах, подконтрольных вашему коллеге, а не на тех факторах, которые не могут быть изменены или находятся вне сферы его компетенции, например, системные проблемы организации </w:t>
      </w:r>
      <w:r>
        <w:rPr>
          <w:spacing w:val="-2"/>
          <w:sz w:val="28"/>
        </w:rPr>
        <w:t>здравоохранения;</w:t>
      </w:r>
    </w:p>
    <w:p w14:paraId="69F231AE" w14:textId="77777777" w:rsidR="002543D2" w:rsidRDefault="002543D2" w:rsidP="002B69D9">
      <w:pPr>
        <w:pStyle w:val="a5"/>
        <w:numPr>
          <w:ilvl w:val="0"/>
          <w:numId w:val="2"/>
        </w:numPr>
        <w:tabs>
          <w:tab w:val="left" w:pos="147"/>
          <w:tab w:val="left" w:pos="395"/>
        </w:tabs>
        <w:ind w:right="137" w:hanging="8"/>
        <w:rPr>
          <w:sz w:val="28"/>
        </w:rPr>
      </w:pPr>
      <w:r>
        <w:rPr>
          <w:sz w:val="28"/>
        </w:rPr>
        <w:t xml:space="preserve">демонстрируйте поддержку во время беседы с наставляемым. Обеспечивайте контакт «глаза в глаза» при разборе клинических случаев и применяйте навыки </w:t>
      </w:r>
      <w:proofErr w:type="gramStart"/>
      <w:r>
        <w:rPr>
          <w:sz w:val="28"/>
        </w:rPr>
        <w:t>невербального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общения</w:t>
      </w:r>
      <w:proofErr w:type="gramEnd"/>
      <w:r>
        <w:rPr>
          <w:sz w:val="28"/>
        </w:rPr>
        <w:t>.</w:t>
      </w:r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Используйте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proofErr w:type="gramEnd"/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подходы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зависимости от ситуации: обучающий, консультирующий или поддерживающий.</w:t>
      </w:r>
    </w:p>
    <w:p w14:paraId="0B68D4F4" w14:textId="77777777" w:rsidR="002543D2" w:rsidRDefault="002543D2" w:rsidP="002B69D9">
      <w:pPr>
        <w:pStyle w:val="a5"/>
        <w:numPr>
          <w:ilvl w:val="0"/>
          <w:numId w:val="2"/>
        </w:numPr>
        <w:tabs>
          <w:tab w:val="left" w:pos="147"/>
          <w:tab w:val="left" w:pos="433"/>
        </w:tabs>
        <w:ind w:right="137" w:hanging="8"/>
        <w:rPr>
          <w:sz w:val="28"/>
        </w:rPr>
      </w:pPr>
      <w:r>
        <w:rPr>
          <w:sz w:val="28"/>
        </w:rPr>
        <w:t>помните,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здравоохранении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только 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-17"/>
          <w:sz w:val="28"/>
        </w:rPr>
        <w:t xml:space="preserve"> </w:t>
      </w:r>
      <w:r>
        <w:rPr>
          <w:sz w:val="28"/>
        </w:rPr>
        <w:t>но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системы здравоохранения. С Вашим подопечным Вам, возможно, предстоит работать вместе </w:t>
      </w:r>
      <w:r>
        <w:rPr>
          <w:spacing w:val="-2"/>
          <w:sz w:val="28"/>
        </w:rPr>
        <w:t>долгое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время.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Соответственно,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успешная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модель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отношений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 наставляемым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является </w:t>
      </w:r>
      <w:r>
        <w:rPr>
          <w:sz w:val="28"/>
        </w:rPr>
        <w:t>залогом стабильности коллектива, качества медицинской помощи и Вашего профессионального роста как наставника.</w:t>
      </w:r>
    </w:p>
    <w:p w14:paraId="4FBE47F7" w14:textId="77777777" w:rsidR="002543D2" w:rsidRDefault="002543D2" w:rsidP="002B69D9">
      <w:pPr>
        <w:pStyle w:val="a5"/>
        <w:numPr>
          <w:ilvl w:val="0"/>
          <w:numId w:val="2"/>
        </w:numPr>
        <w:tabs>
          <w:tab w:val="left" w:pos="147"/>
          <w:tab w:val="left" w:pos="400"/>
        </w:tabs>
        <w:ind w:right="138" w:hanging="8"/>
        <w:rPr>
          <w:sz w:val="28"/>
        </w:rPr>
      </w:pPr>
      <w:r>
        <w:rPr>
          <w:sz w:val="28"/>
        </w:rPr>
        <w:t xml:space="preserve">особое внимание уделите этическим аспектам взаимодействия с пациентами, </w:t>
      </w:r>
      <w:proofErr w:type="gramStart"/>
      <w:r>
        <w:rPr>
          <w:sz w:val="28"/>
        </w:rPr>
        <w:t>формированию</w:t>
      </w:r>
      <w:r>
        <w:rPr>
          <w:spacing w:val="40"/>
          <w:sz w:val="28"/>
        </w:rPr>
        <w:t xml:space="preserve">  </w:t>
      </w:r>
      <w:r>
        <w:rPr>
          <w:sz w:val="28"/>
        </w:rPr>
        <w:t>правильного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отношения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proofErr w:type="gramEnd"/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конфиденциальности</w:t>
      </w:r>
      <w:r>
        <w:rPr>
          <w:spacing w:val="40"/>
          <w:sz w:val="28"/>
        </w:rPr>
        <w:t xml:space="preserve">  </w:t>
      </w:r>
      <w:r>
        <w:rPr>
          <w:sz w:val="28"/>
        </w:rPr>
        <w:t>медицинской</w:t>
      </w:r>
      <w:proofErr w:type="gramEnd"/>
    </w:p>
    <w:p w14:paraId="51DBB8D4" w14:textId="77777777" w:rsidR="002543D2" w:rsidRDefault="002543D2" w:rsidP="002B69D9">
      <w:pPr>
        <w:pStyle w:val="a5"/>
        <w:rPr>
          <w:sz w:val="28"/>
        </w:rPr>
        <w:sectPr w:rsidR="002543D2">
          <w:pgSz w:w="11900" w:h="16840"/>
          <w:pgMar w:top="1060" w:right="425" w:bottom="280" w:left="992" w:header="722" w:footer="0" w:gutter="0"/>
          <w:cols w:space="720"/>
        </w:sectPr>
      </w:pPr>
    </w:p>
    <w:p w14:paraId="754E7EA5" w14:textId="77777777" w:rsidR="002543D2" w:rsidRDefault="002543D2" w:rsidP="002B69D9">
      <w:pPr>
        <w:pStyle w:val="a3"/>
        <w:tabs>
          <w:tab w:val="left" w:pos="1873"/>
          <w:tab w:val="left" w:pos="2237"/>
          <w:tab w:val="left" w:pos="3589"/>
          <w:tab w:val="left" w:pos="4804"/>
          <w:tab w:val="left" w:pos="6921"/>
          <w:tab w:val="left" w:pos="8913"/>
          <w:tab w:val="left" w:pos="9260"/>
        </w:tabs>
        <w:spacing w:before="296"/>
        <w:ind w:left="147" w:right="147"/>
        <w:jc w:val="both"/>
      </w:pPr>
      <w:bookmarkStart w:id="1" w:name="69"/>
      <w:bookmarkEnd w:id="1"/>
      <w:r>
        <w:rPr>
          <w:spacing w:val="-2"/>
        </w:rPr>
        <w:lastRenderedPageBreak/>
        <w:t>информации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развитию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>межличностной</w:t>
      </w:r>
      <w:r>
        <w:tab/>
      </w:r>
      <w:r>
        <w:rPr>
          <w:spacing w:val="-2"/>
        </w:rPr>
        <w:t>коммуникации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сложных ситуациях.</w:t>
      </w:r>
    </w:p>
    <w:p w14:paraId="5F5D73C7" w14:textId="77777777" w:rsidR="002543D2" w:rsidRDefault="002543D2" w:rsidP="002B69D9">
      <w:pPr>
        <w:pStyle w:val="a3"/>
        <w:spacing w:before="3"/>
        <w:jc w:val="both"/>
      </w:pPr>
    </w:p>
    <w:p w14:paraId="1F2F929B" w14:textId="7ECD28A1" w:rsidR="002543D2" w:rsidRPr="002543D2" w:rsidRDefault="002543D2" w:rsidP="002B69D9">
      <w:pPr>
        <w:pStyle w:val="1"/>
        <w:spacing w:before="1"/>
        <w:jc w:val="both"/>
        <w:rPr>
          <w:u w:val="single"/>
        </w:rPr>
      </w:pPr>
      <w:r w:rsidRPr="002543D2">
        <w:rPr>
          <w:u w:val="single"/>
        </w:rPr>
        <w:t xml:space="preserve">                               Кодекс</w:t>
      </w:r>
      <w:r w:rsidRPr="002543D2">
        <w:rPr>
          <w:spacing w:val="-4"/>
          <w:u w:val="single"/>
        </w:rPr>
        <w:t xml:space="preserve"> </w:t>
      </w:r>
      <w:r w:rsidRPr="002543D2">
        <w:rPr>
          <w:u w:val="single"/>
        </w:rPr>
        <w:t>наставника</w:t>
      </w:r>
      <w:r w:rsidRPr="002543D2">
        <w:rPr>
          <w:spacing w:val="-3"/>
          <w:u w:val="single"/>
        </w:rPr>
        <w:t xml:space="preserve"> </w:t>
      </w:r>
      <w:r w:rsidRPr="002543D2">
        <w:rPr>
          <w:u w:val="single"/>
        </w:rPr>
        <w:t>в</w:t>
      </w:r>
      <w:r w:rsidRPr="002543D2">
        <w:rPr>
          <w:spacing w:val="-5"/>
          <w:u w:val="single"/>
        </w:rPr>
        <w:t xml:space="preserve"> </w:t>
      </w:r>
      <w:r w:rsidRPr="002543D2">
        <w:rPr>
          <w:u w:val="single"/>
        </w:rPr>
        <w:t>сфере</w:t>
      </w:r>
      <w:r w:rsidRPr="002543D2">
        <w:rPr>
          <w:spacing w:val="-3"/>
          <w:u w:val="single"/>
        </w:rPr>
        <w:t xml:space="preserve"> </w:t>
      </w:r>
      <w:r w:rsidRPr="002543D2">
        <w:rPr>
          <w:spacing w:val="-2"/>
          <w:u w:val="single"/>
        </w:rPr>
        <w:t>здравоохранения</w:t>
      </w:r>
    </w:p>
    <w:p w14:paraId="7F17FAB4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0"/>
          <w:tab w:val="left" w:pos="992"/>
        </w:tabs>
        <w:spacing w:before="318"/>
        <w:ind w:right="139"/>
        <w:jc w:val="both"/>
        <w:rPr>
          <w:sz w:val="28"/>
        </w:rPr>
      </w:pPr>
      <w:r>
        <w:rPr>
          <w:sz w:val="28"/>
        </w:rPr>
        <w:t>Постоянно работайте над повышением своего профессионального уровня через непрерывное медицинское образование, изучение новых клинических рекомендаций и медицинских технологий.</w:t>
      </w:r>
    </w:p>
    <w:p w14:paraId="55F9C6A6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0"/>
          <w:tab w:val="left" w:pos="992"/>
        </w:tabs>
        <w:ind w:right="136"/>
        <w:jc w:val="both"/>
        <w:rPr>
          <w:sz w:val="28"/>
        </w:rPr>
      </w:pPr>
      <w:r>
        <w:rPr>
          <w:sz w:val="28"/>
        </w:rPr>
        <w:t>Будьте примером для подражания. Все, что вы требуете от</w:t>
      </w:r>
      <w:r>
        <w:rPr>
          <w:spacing w:val="40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80"/>
          <w:sz w:val="28"/>
        </w:rPr>
        <w:t xml:space="preserve"> </w:t>
      </w:r>
      <w:r>
        <w:rPr>
          <w:sz w:val="28"/>
        </w:rPr>
        <w:t>вы должны знать и уметь сами, демонстрируя высокий уровень клинических навыков и этическое поведение.</w:t>
      </w:r>
    </w:p>
    <w:p w14:paraId="6A46A080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0"/>
          <w:tab w:val="left" w:pos="992"/>
        </w:tabs>
        <w:ind w:right="140"/>
        <w:jc w:val="both"/>
        <w:rPr>
          <w:sz w:val="28"/>
        </w:rPr>
      </w:pPr>
      <w:r>
        <w:rPr>
          <w:sz w:val="28"/>
        </w:rPr>
        <w:t>Помните,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руководите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 не являетесь прямым руководителем наставляемого в организационной </w:t>
      </w:r>
      <w:r>
        <w:rPr>
          <w:spacing w:val="-2"/>
          <w:sz w:val="28"/>
        </w:rPr>
        <w:t>структуре.</w:t>
      </w:r>
    </w:p>
    <w:p w14:paraId="3288324E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0"/>
          <w:tab w:val="left" w:pos="992"/>
        </w:tabs>
        <w:ind w:right="143"/>
        <w:jc w:val="both"/>
        <w:rPr>
          <w:sz w:val="28"/>
        </w:rPr>
      </w:pPr>
      <w:r>
        <w:rPr>
          <w:sz w:val="28"/>
        </w:rPr>
        <w:t>Ведите</w:t>
      </w:r>
      <w:r>
        <w:rPr>
          <w:spacing w:val="40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равных,</w:t>
      </w:r>
      <w:r>
        <w:rPr>
          <w:spacing w:val="40"/>
          <w:sz w:val="28"/>
        </w:rPr>
        <w:t xml:space="preserve"> </w:t>
      </w:r>
      <w:r>
        <w:rPr>
          <w:sz w:val="28"/>
        </w:rPr>
        <w:t>проявляйте</w:t>
      </w:r>
      <w:r>
        <w:rPr>
          <w:spacing w:val="40"/>
          <w:sz w:val="28"/>
        </w:rPr>
        <w:t xml:space="preserve"> </w:t>
      </w:r>
      <w:r>
        <w:rPr>
          <w:sz w:val="28"/>
        </w:rPr>
        <w:t>дипломатичность при обсуждении сложных клинических ситуаций и этических дилемм.</w:t>
      </w:r>
    </w:p>
    <w:p w14:paraId="2DFEB214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0"/>
          <w:tab w:val="left" w:pos="992"/>
        </w:tabs>
        <w:ind w:right="145"/>
        <w:jc w:val="both"/>
        <w:rPr>
          <w:sz w:val="28"/>
        </w:rPr>
      </w:pPr>
      <w:r>
        <w:rPr>
          <w:sz w:val="28"/>
        </w:rPr>
        <w:t>Не критикуйте организацию и ее руководство в присутствии наставляемого. Демонстрируйте</w:t>
      </w:r>
      <w:r>
        <w:rPr>
          <w:spacing w:val="-7"/>
          <w:sz w:val="28"/>
        </w:rPr>
        <w:t xml:space="preserve"> </w:t>
      </w:r>
      <w:r>
        <w:rPr>
          <w:sz w:val="28"/>
        </w:rPr>
        <w:t>лояльность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0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профессиональным </w:t>
      </w:r>
      <w:r>
        <w:rPr>
          <w:spacing w:val="-2"/>
          <w:sz w:val="28"/>
        </w:rPr>
        <w:t>стандартам.</w:t>
      </w:r>
    </w:p>
    <w:p w14:paraId="1F0277A5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0"/>
          <w:tab w:val="left" w:pos="992"/>
        </w:tabs>
        <w:ind w:right="138"/>
        <w:jc w:val="both"/>
        <w:rPr>
          <w:sz w:val="28"/>
        </w:rPr>
      </w:pPr>
      <w:r>
        <w:rPr>
          <w:sz w:val="28"/>
        </w:rPr>
        <w:t>Не обсуждайте с наставляемым личные качества и профессиональные недостатки ваших коллег и руководителей. Сохраняйте профессиональную этику и уважение к коллективу.</w:t>
      </w:r>
    </w:p>
    <w:p w14:paraId="3CB4A845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0"/>
          <w:tab w:val="left" w:pos="992"/>
        </w:tabs>
        <w:ind w:right="136"/>
        <w:jc w:val="both"/>
        <w:rPr>
          <w:sz w:val="28"/>
        </w:rPr>
      </w:pPr>
      <w:r>
        <w:rPr>
          <w:sz w:val="28"/>
        </w:rPr>
        <w:t>Не обсуждайте с коллегами личные качества и слабые стороны ваших подопечных. Конфиденциальность процесса наставничества − залог доверительных отношений.</w:t>
      </w:r>
    </w:p>
    <w:p w14:paraId="79A822CC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0"/>
          <w:tab w:val="left" w:pos="992"/>
        </w:tabs>
        <w:ind w:right="140"/>
        <w:jc w:val="both"/>
        <w:rPr>
          <w:sz w:val="28"/>
        </w:rPr>
      </w:pPr>
      <w:r>
        <w:rPr>
          <w:sz w:val="28"/>
        </w:rPr>
        <w:t>Четко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понятно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формулируйте</w:t>
      </w:r>
      <w:r>
        <w:rPr>
          <w:spacing w:val="-12"/>
          <w:sz w:val="28"/>
        </w:rPr>
        <w:t xml:space="preserve"> </w:t>
      </w:r>
      <w:r>
        <w:rPr>
          <w:sz w:val="28"/>
        </w:rPr>
        <w:t>клинические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2"/>
          <w:sz w:val="28"/>
        </w:rPr>
        <w:t xml:space="preserve"> </w:t>
      </w:r>
      <w:r>
        <w:rPr>
          <w:sz w:val="28"/>
        </w:rPr>
        <w:t>цели,</w:t>
      </w:r>
      <w:r>
        <w:rPr>
          <w:spacing w:val="-13"/>
          <w:sz w:val="28"/>
        </w:rPr>
        <w:t xml:space="preserve"> </w:t>
      </w:r>
      <w:r>
        <w:rPr>
          <w:sz w:val="28"/>
        </w:rPr>
        <w:t>объясняя наставляемому ожидаемые результаты и критерии их оценки.</w:t>
      </w:r>
    </w:p>
    <w:p w14:paraId="424BF41B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0"/>
          <w:tab w:val="left" w:pos="992"/>
        </w:tabs>
        <w:ind w:right="143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40"/>
          <w:sz w:val="28"/>
        </w:rPr>
        <w:t xml:space="preserve"> </w:t>
      </w:r>
      <w:r>
        <w:rPr>
          <w:sz w:val="28"/>
        </w:rPr>
        <w:t>распределяйте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</w:t>
      </w:r>
      <w:r>
        <w:rPr>
          <w:spacing w:val="40"/>
          <w:sz w:val="28"/>
        </w:rPr>
        <w:t xml:space="preserve"> </w:t>
      </w:r>
      <w:r>
        <w:rPr>
          <w:sz w:val="28"/>
        </w:rPr>
        <w:t>вашими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обязанностями 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наставнической</w:t>
      </w:r>
      <w:r>
        <w:rPr>
          <w:spacing w:val="80"/>
          <w:w w:val="150"/>
          <w:sz w:val="28"/>
        </w:rPr>
        <w:t xml:space="preserve">   </w:t>
      </w:r>
      <w:proofErr w:type="gramStart"/>
      <w:r>
        <w:rPr>
          <w:sz w:val="28"/>
        </w:rPr>
        <w:t>деятельностью,</w:t>
      </w:r>
      <w:r>
        <w:rPr>
          <w:spacing w:val="80"/>
          <w:w w:val="150"/>
          <w:sz w:val="28"/>
        </w:rPr>
        <w:t xml:space="preserve">   </w:t>
      </w:r>
      <w:proofErr w:type="gramEnd"/>
      <w:r>
        <w:rPr>
          <w:sz w:val="28"/>
        </w:rPr>
        <w:t>обеспечивая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регулярность и систематичность обучения.</w:t>
      </w:r>
    </w:p>
    <w:p w14:paraId="76E07D5B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2"/>
        </w:tabs>
        <w:ind w:right="139"/>
        <w:jc w:val="both"/>
        <w:rPr>
          <w:sz w:val="28"/>
        </w:rPr>
      </w:pPr>
      <w:r w:rsidRPr="002543D2">
        <w:rPr>
          <w:bCs/>
          <w:sz w:val="28"/>
        </w:rPr>
        <w:t>Комбинируйте различные методы</w:t>
      </w:r>
      <w:r>
        <w:rPr>
          <w:b/>
          <w:sz w:val="28"/>
        </w:rPr>
        <w:t xml:space="preserve"> </w:t>
      </w:r>
      <w:r>
        <w:rPr>
          <w:sz w:val="28"/>
        </w:rPr>
        <w:t>передачи знаний</w:t>
      </w:r>
      <w:r>
        <w:rPr>
          <w:b/>
          <w:sz w:val="28"/>
        </w:rPr>
        <w:t xml:space="preserve">: </w:t>
      </w:r>
      <w:r>
        <w:rPr>
          <w:sz w:val="28"/>
        </w:rPr>
        <w:t>разбор клинических случаев,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обходы,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симуляционные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тренинги,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наставничество в реальных ситуациях. Практический опыт должен преобладать над теоретическими знаниями.</w:t>
      </w:r>
    </w:p>
    <w:p w14:paraId="1D360C30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2"/>
        </w:tabs>
        <w:ind w:right="138"/>
        <w:jc w:val="both"/>
        <w:rPr>
          <w:sz w:val="28"/>
        </w:rPr>
      </w:pPr>
      <w:r>
        <w:rPr>
          <w:sz w:val="28"/>
        </w:rPr>
        <w:t>Творчески</w:t>
      </w:r>
      <w:r>
        <w:rPr>
          <w:spacing w:val="-11"/>
          <w:sz w:val="28"/>
        </w:rPr>
        <w:t xml:space="preserve"> </w:t>
      </w:r>
      <w:r>
        <w:rPr>
          <w:sz w:val="28"/>
        </w:rPr>
        <w:t>подходите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наставничеству,</w:t>
      </w:r>
      <w:r>
        <w:rPr>
          <w:spacing w:val="-9"/>
          <w:sz w:val="28"/>
        </w:rPr>
        <w:t xml:space="preserve"> </w:t>
      </w:r>
      <w:r>
        <w:rPr>
          <w:sz w:val="28"/>
        </w:rPr>
        <w:t>адаптируя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индивидуальным особенностям наставляемого и специфике медицинских ситуаций.</w:t>
      </w:r>
    </w:p>
    <w:p w14:paraId="3D7E584B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2"/>
        </w:tabs>
        <w:ind w:right="143"/>
        <w:jc w:val="both"/>
        <w:rPr>
          <w:sz w:val="28"/>
        </w:rPr>
      </w:pPr>
      <w:r>
        <w:rPr>
          <w:sz w:val="28"/>
        </w:rPr>
        <w:t>Всегда предоставляйте конструктивную обратную связь после каждого этапа наставничества, отмечая как успехи, так и области для улучшения.</w:t>
      </w:r>
    </w:p>
    <w:p w14:paraId="330DFA55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2"/>
        </w:tabs>
        <w:ind w:right="140"/>
        <w:jc w:val="both"/>
        <w:rPr>
          <w:sz w:val="28"/>
        </w:rPr>
      </w:pPr>
      <w:r>
        <w:rPr>
          <w:sz w:val="28"/>
        </w:rPr>
        <w:t>Оценивайте не личность наставляемого, а качество его профессиональной деятельности и клинических решений.</w:t>
      </w:r>
    </w:p>
    <w:p w14:paraId="3A49547D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2"/>
        </w:tabs>
        <w:ind w:right="145"/>
        <w:jc w:val="both"/>
        <w:rPr>
          <w:sz w:val="28"/>
        </w:rPr>
      </w:pPr>
      <w:r>
        <w:rPr>
          <w:sz w:val="28"/>
        </w:rPr>
        <w:t>Искренне хвалите наставляемого за правильно поставленные диагнозы, грамотное</w:t>
      </w:r>
      <w:r>
        <w:rPr>
          <w:spacing w:val="-18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пациентов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гуманизма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больными, если его работа заслуживает одобрения.</w:t>
      </w:r>
    </w:p>
    <w:p w14:paraId="2A3B0F6F" w14:textId="77777777" w:rsidR="002543D2" w:rsidRDefault="002543D2" w:rsidP="002B69D9">
      <w:pPr>
        <w:pStyle w:val="a5"/>
        <w:rPr>
          <w:sz w:val="28"/>
        </w:rPr>
        <w:sectPr w:rsidR="002543D2">
          <w:pgSz w:w="11900" w:h="16840"/>
          <w:pgMar w:top="1060" w:right="425" w:bottom="280" w:left="992" w:header="722" w:footer="0" w:gutter="0"/>
          <w:cols w:space="720"/>
        </w:sectPr>
      </w:pPr>
    </w:p>
    <w:p w14:paraId="36CBEEDD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2"/>
        </w:tabs>
        <w:spacing w:before="296"/>
        <w:ind w:right="142"/>
        <w:jc w:val="both"/>
        <w:rPr>
          <w:sz w:val="28"/>
        </w:rPr>
      </w:pPr>
      <w:bookmarkStart w:id="2" w:name="70"/>
      <w:bookmarkEnd w:id="2"/>
      <w:r>
        <w:rPr>
          <w:sz w:val="28"/>
        </w:rPr>
        <w:lastRenderedPageBreak/>
        <w:t>Уважайте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-17"/>
          <w:sz w:val="28"/>
        </w:rPr>
        <w:t xml:space="preserve"> </w:t>
      </w:r>
      <w:r>
        <w:rPr>
          <w:sz w:val="28"/>
        </w:rPr>
        <w:t>даже</w:t>
      </w:r>
      <w:r>
        <w:rPr>
          <w:spacing w:val="-18"/>
          <w:sz w:val="28"/>
        </w:rPr>
        <w:t xml:space="preserve"> </w:t>
      </w:r>
      <w:r>
        <w:rPr>
          <w:sz w:val="28"/>
        </w:rPr>
        <w:t>если</w:t>
      </w:r>
      <w:r>
        <w:rPr>
          <w:spacing w:val="-17"/>
          <w:sz w:val="28"/>
        </w:rPr>
        <w:t xml:space="preserve"> </w:t>
      </w:r>
      <w:r>
        <w:rPr>
          <w:sz w:val="28"/>
        </w:rPr>
        <w:t>оно</w:t>
      </w:r>
      <w:r>
        <w:rPr>
          <w:spacing w:val="-18"/>
          <w:sz w:val="28"/>
        </w:rPr>
        <w:t xml:space="preserve"> </w:t>
      </w:r>
      <w:r>
        <w:rPr>
          <w:sz w:val="28"/>
        </w:rPr>
        <w:t>отличается от</w:t>
      </w:r>
      <w:r>
        <w:rPr>
          <w:spacing w:val="-8"/>
          <w:sz w:val="28"/>
        </w:rPr>
        <w:t xml:space="preserve"> </w:t>
      </w:r>
      <w:r>
        <w:rPr>
          <w:sz w:val="28"/>
        </w:rPr>
        <w:t>вашего,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доказательной </w:t>
      </w:r>
      <w:r>
        <w:rPr>
          <w:spacing w:val="-2"/>
          <w:sz w:val="28"/>
        </w:rPr>
        <w:t>медицины.</w:t>
      </w:r>
    </w:p>
    <w:p w14:paraId="48977072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2"/>
        </w:tabs>
        <w:ind w:right="140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бойтесь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неуверенность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клинических ситуациях — это демонстрирует профессиональную честность и учит наставляемого грамотному управлению рисками.</w:t>
      </w:r>
    </w:p>
    <w:p w14:paraId="74C1AF49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2"/>
        </w:tabs>
        <w:ind w:right="144"/>
        <w:jc w:val="both"/>
        <w:rPr>
          <w:sz w:val="28"/>
        </w:rPr>
      </w:pPr>
      <w:r>
        <w:rPr>
          <w:sz w:val="28"/>
        </w:rPr>
        <w:t>Активно помогайте наставляемому преодолевать профессиональные трудности: сложное общение с пациентами, стрессовые ситуации, этические дилеммы и недостаток клинических навыков.</w:t>
      </w:r>
    </w:p>
    <w:p w14:paraId="456E769C" w14:textId="77777777" w:rsidR="002543D2" w:rsidRDefault="002543D2" w:rsidP="002B69D9">
      <w:pPr>
        <w:pStyle w:val="a5"/>
        <w:numPr>
          <w:ilvl w:val="0"/>
          <w:numId w:val="1"/>
        </w:numPr>
        <w:tabs>
          <w:tab w:val="left" w:pos="992"/>
        </w:tabs>
        <w:ind w:right="145"/>
        <w:jc w:val="both"/>
        <w:rPr>
          <w:sz w:val="28"/>
        </w:rPr>
      </w:pPr>
      <w:r>
        <w:rPr>
          <w:spacing w:val="-2"/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допускайте,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ваше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эмоциональное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состояние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усталость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негативно </w:t>
      </w:r>
      <w:r>
        <w:rPr>
          <w:sz w:val="28"/>
        </w:rPr>
        <w:t>влияли на качество наставничества и отношение к наставляемому.</w:t>
      </w:r>
    </w:p>
    <w:p w14:paraId="39C91883" w14:textId="77777777" w:rsidR="002543D2" w:rsidRDefault="002543D2" w:rsidP="002B69D9">
      <w:pPr>
        <w:pStyle w:val="a3"/>
        <w:spacing w:before="4"/>
        <w:jc w:val="both"/>
      </w:pPr>
    </w:p>
    <w:p w14:paraId="72BE2B42" w14:textId="77777777" w:rsidR="002543D2" w:rsidRDefault="002543D2" w:rsidP="002B69D9">
      <w:pPr>
        <w:ind w:left="224" w:right="230"/>
        <w:jc w:val="both"/>
        <w:rPr>
          <w:b/>
          <w:sz w:val="28"/>
        </w:rPr>
      </w:pPr>
      <w:r>
        <w:rPr>
          <w:b/>
          <w:sz w:val="28"/>
        </w:rPr>
        <w:t>Помните,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именно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поручена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ответственная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непростая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задача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 профессиональной адаптации наставляемого, и именно от Вас зависит, насколько успешно он вольется в коллектив.</w:t>
      </w:r>
    </w:p>
    <w:p w14:paraId="048E82BC" w14:textId="77777777" w:rsidR="002543D2" w:rsidRDefault="002543D2" w:rsidP="002B69D9">
      <w:pPr>
        <w:spacing w:before="320"/>
        <w:ind w:left="225" w:right="228"/>
        <w:jc w:val="both"/>
        <w:rPr>
          <w:b/>
          <w:sz w:val="28"/>
        </w:rPr>
      </w:pPr>
      <w:r>
        <w:rPr>
          <w:b/>
          <w:sz w:val="28"/>
        </w:rPr>
        <w:t>Ваше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наставничество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это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вклад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будущее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отечественного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здравоохранения и в сохранение здоровья граждан!</w:t>
      </w:r>
    </w:p>
    <w:p w14:paraId="6A3A0E3B" w14:textId="77777777" w:rsidR="002543D2" w:rsidRDefault="002543D2" w:rsidP="002B69D9">
      <w:pPr>
        <w:pStyle w:val="a3"/>
        <w:jc w:val="both"/>
        <w:rPr>
          <w:b/>
        </w:rPr>
      </w:pPr>
    </w:p>
    <w:p w14:paraId="0E620625" w14:textId="77777777" w:rsidR="00101EE5" w:rsidRDefault="00101EE5" w:rsidP="002B69D9">
      <w:pPr>
        <w:jc w:val="both"/>
      </w:pPr>
    </w:p>
    <w:sectPr w:rsidR="0010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C60E6"/>
    <w:multiLevelType w:val="hybridMultilevel"/>
    <w:tmpl w:val="68B68908"/>
    <w:lvl w:ilvl="0" w:tplc="8CE0FC9C">
      <w:numFmt w:val="bullet"/>
      <w:lvlText w:val="-"/>
      <w:lvlJc w:val="left"/>
      <w:pPr>
        <w:ind w:left="147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D81CF8">
      <w:numFmt w:val="bullet"/>
      <w:lvlText w:val="•"/>
      <w:lvlJc w:val="left"/>
      <w:pPr>
        <w:ind w:left="1174" w:hanging="257"/>
      </w:pPr>
      <w:rPr>
        <w:rFonts w:hint="default"/>
        <w:lang w:val="ru-RU" w:eastAsia="en-US" w:bidi="ar-SA"/>
      </w:rPr>
    </w:lvl>
    <w:lvl w:ilvl="2" w:tplc="D6E6E7BA">
      <w:numFmt w:val="bullet"/>
      <w:lvlText w:val="•"/>
      <w:lvlJc w:val="left"/>
      <w:pPr>
        <w:ind w:left="2208" w:hanging="257"/>
      </w:pPr>
      <w:rPr>
        <w:rFonts w:hint="default"/>
        <w:lang w:val="ru-RU" w:eastAsia="en-US" w:bidi="ar-SA"/>
      </w:rPr>
    </w:lvl>
    <w:lvl w:ilvl="3" w:tplc="4BD21E90">
      <w:numFmt w:val="bullet"/>
      <w:lvlText w:val="•"/>
      <w:lvlJc w:val="left"/>
      <w:pPr>
        <w:ind w:left="3242" w:hanging="257"/>
      </w:pPr>
      <w:rPr>
        <w:rFonts w:hint="default"/>
        <w:lang w:val="ru-RU" w:eastAsia="en-US" w:bidi="ar-SA"/>
      </w:rPr>
    </w:lvl>
    <w:lvl w:ilvl="4" w:tplc="F6108A40">
      <w:numFmt w:val="bullet"/>
      <w:lvlText w:val="•"/>
      <w:lvlJc w:val="left"/>
      <w:pPr>
        <w:ind w:left="4277" w:hanging="257"/>
      </w:pPr>
      <w:rPr>
        <w:rFonts w:hint="default"/>
        <w:lang w:val="ru-RU" w:eastAsia="en-US" w:bidi="ar-SA"/>
      </w:rPr>
    </w:lvl>
    <w:lvl w:ilvl="5" w:tplc="3B802ACC">
      <w:numFmt w:val="bullet"/>
      <w:lvlText w:val="•"/>
      <w:lvlJc w:val="left"/>
      <w:pPr>
        <w:ind w:left="5311" w:hanging="257"/>
      </w:pPr>
      <w:rPr>
        <w:rFonts w:hint="default"/>
        <w:lang w:val="ru-RU" w:eastAsia="en-US" w:bidi="ar-SA"/>
      </w:rPr>
    </w:lvl>
    <w:lvl w:ilvl="6" w:tplc="4D563094">
      <w:numFmt w:val="bullet"/>
      <w:lvlText w:val="•"/>
      <w:lvlJc w:val="left"/>
      <w:pPr>
        <w:ind w:left="6345" w:hanging="257"/>
      </w:pPr>
      <w:rPr>
        <w:rFonts w:hint="default"/>
        <w:lang w:val="ru-RU" w:eastAsia="en-US" w:bidi="ar-SA"/>
      </w:rPr>
    </w:lvl>
    <w:lvl w:ilvl="7" w:tplc="F4EC8F78">
      <w:numFmt w:val="bullet"/>
      <w:lvlText w:val="•"/>
      <w:lvlJc w:val="left"/>
      <w:pPr>
        <w:ind w:left="7380" w:hanging="257"/>
      </w:pPr>
      <w:rPr>
        <w:rFonts w:hint="default"/>
        <w:lang w:val="ru-RU" w:eastAsia="en-US" w:bidi="ar-SA"/>
      </w:rPr>
    </w:lvl>
    <w:lvl w:ilvl="8" w:tplc="6DFA9A56">
      <w:numFmt w:val="bullet"/>
      <w:lvlText w:val="•"/>
      <w:lvlJc w:val="left"/>
      <w:pPr>
        <w:ind w:left="8414" w:hanging="257"/>
      </w:pPr>
      <w:rPr>
        <w:rFonts w:hint="default"/>
        <w:lang w:val="ru-RU" w:eastAsia="en-US" w:bidi="ar-SA"/>
      </w:rPr>
    </w:lvl>
  </w:abstractNum>
  <w:abstractNum w:abstractNumId="1" w15:restartNumberingAfterBreak="0">
    <w:nsid w:val="4CA16FB5"/>
    <w:multiLevelType w:val="hybridMultilevel"/>
    <w:tmpl w:val="A95C9988"/>
    <w:lvl w:ilvl="0" w:tplc="A63E4166">
      <w:start w:val="1"/>
      <w:numFmt w:val="decimal"/>
      <w:lvlText w:val="%1)"/>
      <w:lvlJc w:val="left"/>
      <w:pPr>
        <w:ind w:left="99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9EA20C">
      <w:numFmt w:val="bullet"/>
      <w:lvlText w:val="•"/>
      <w:lvlJc w:val="left"/>
      <w:pPr>
        <w:ind w:left="1948" w:hanging="492"/>
      </w:pPr>
      <w:rPr>
        <w:rFonts w:hint="default"/>
        <w:lang w:val="ru-RU" w:eastAsia="en-US" w:bidi="ar-SA"/>
      </w:rPr>
    </w:lvl>
    <w:lvl w:ilvl="2" w:tplc="0FAA4AE4">
      <w:numFmt w:val="bullet"/>
      <w:lvlText w:val="•"/>
      <w:lvlJc w:val="left"/>
      <w:pPr>
        <w:ind w:left="2896" w:hanging="492"/>
      </w:pPr>
      <w:rPr>
        <w:rFonts w:hint="default"/>
        <w:lang w:val="ru-RU" w:eastAsia="en-US" w:bidi="ar-SA"/>
      </w:rPr>
    </w:lvl>
    <w:lvl w:ilvl="3" w:tplc="9C38AE54">
      <w:numFmt w:val="bullet"/>
      <w:lvlText w:val="•"/>
      <w:lvlJc w:val="left"/>
      <w:pPr>
        <w:ind w:left="3844" w:hanging="492"/>
      </w:pPr>
      <w:rPr>
        <w:rFonts w:hint="default"/>
        <w:lang w:val="ru-RU" w:eastAsia="en-US" w:bidi="ar-SA"/>
      </w:rPr>
    </w:lvl>
    <w:lvl w:ilvl="4" w:tplc="628CE944">
      <w:numFmt w:val="bullet"/>
      <w:lvlText w:val="•"/>
      <w:lvlJc w:val="left"/>
      <w:pPr>
        <w:ind w:left="4793" w:hanging="492"/>
      </w:pPr>
      <w:rPr>
        <w:rFonts w:hint="default"/>
        <w:lang w:val="ru-RU" w:eastAsia="en-US" w:bidi="ar-SA"/>
      </w:rPr>
    </w:lvl>
    <w:lvl w:ilvl="5" w:tplc="837231F6">
      <w:numFmt w:val="bullet"/>
      <w:lvlText w:val="•"/>
      <w:lvlJc w:val="left"/>
      <w:pPr>
        <w:ind w:left="5741" w:hanging="492"/>
      </w:pPr>
      <w:rPr>
        <w:rFonts w:hint="default"/>
        <w:lang w:val="ru-RU" w:eastAsia="en-US" w:bidi="ar-SA"/>
      </w:rPr>
    </w:lvl>
    <w:lvl w:ilvl="6" w:tplc="1E7CDCFA">
      <w:numFmt w:val="bullet"/>
      <w:lvlText w:val="•"/>
      <w:lvlJc w:val="left"/>
      <w:pPr>
        <w:ind w:left="6689" w:hanging="492"/>
      </w:pPr>
      <w:rPr>
        <w:rFonts w:hint="default"/>
        <w:lang w:val="ru-RU" w:eastAsia="en-US" w:bidi="ar-SA"/>
      </w:rPr>
    </w:lvl>
    <w:lvl w:ilvl="7" w:tplc="FCBA042C">
      <w:numFmt w:val="bullet"/>
      <w:lvlText w:val="•"/>
      <w:lvlJc w:val="left"/>
      <w:pPr>
        <w:ind w:left="7638" w:hanging="492"/>
      </w:pPr>
      <w:rPr>
        <w:rFonts w:hint="default"/>
        <w:lang w:val="ru-RU" w:eastAsia="en-US" w:bidi="ar-SA"/>
      </w:rPr>
    </w:lvl>
    <w:lvl w:ilvl="8" w:tplc="500AE846">
      <w:numFmt w:val="bullet"/>
      <w:lvlText w:val="•"/>
      <w:lvlJc w:val="left"/>
      <w:pPr>
        <w:ind w:left="8586" w:hanging="492"/>
      </w:pPr>
      <w:rPr>
        <w:rFonts w:hint="default"/>
        <w:lang w:val="ru-RU" w:eastAsia="en-US" w:bidi="ar-SA"/>
      </w:rPr>
    </w:lvl>
  </w:abstractNum>
  <w:num w:numId="1" w16cid:durableId="1683168855">
    <w:abstractNumId w:val="1"/>
  </w:num>
  <w:num w:numId="2" w16cid:durableId="121314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A93"/>
    <w:rsid w:val="00101EE5"/>
    <w:rsid w:val="002543D2"/>
    <w:rsid w:val="002B69D9"/>
    <w:rsid w:val="00914A93"/>
    <w:rsid w:val="00EC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442C"/>
  <w15:chartTrackingRefBased/>
  <w15:docId w15:val="{065C6351-4C67-4F6A-8D7D-8F25288E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543D2"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3D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543D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543D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543D2"/>
    <w:pPr>
      <w:ind w:left="860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1240</Words>
  <Characters>7072</Characters>
  <Application>Microsoft Office Word</Application>
  <DocSecurity>0</DocSecurity>
  <Lines>58</Lines>
  <Paragraphs>16</Paragraphs>
  <ScaleCrop>false</ScaleCrop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vrach</dc:creator>
  <cp:keywords/>
  <dc:description/>
  <cp:lastModifiedBy>User</cp:lastModifiedBy>
  <cp:revision>3</cp:revision>
  <dcterms:created xsi:type="dcterms:W3CDTF">2026-05-28T05:36:00Z</dcterms:created>
  <dcterms:modified xsi:type="dcterms:W3CDTF">2026-06-10T03:27:00Z</dcterms:modified>
</cp:coreProperties>
</file>